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sz w:val="36"/>
          <w:szCs w:val="36"/>
          <w:rtl w:val="0"/>
        </w:rPr>
        <w:t xml:space="preserve">ALAINA de BELLEVUE, Pianistin</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881103515625" w:line="240" w:lineRule="auto"/>
        <w:ind w:left="0" w:right="711.649169921875" w:firstLine="0"/>
        <w:jc w:val="center"/>
        <w:rPr>
          <w:rFonts w:ascii="Times New Roman" w:cs="Times New Roman" w:eastAsia="Times New Roman" w:hAnsi="Times New Roman"/>
          <w:sz w:val="15.84000015258789"/>
          <w:szCs w:val="15.84000015258789"/>
        </w:rPr>
      </w:pPr>
      <w:r w:rsidDel="00000000" w:rsidR="00000000" w:rsidRPr="00000000">
        <w:rPr>
          <w:rFonts w:ascii="Times New Roman" w:cs="Times New Roman" w:eastAsia="Times New Roman" w:hAnsi="Times New Roman"/>
          <w:sz w:val="15.84000015258789"/>
          <w:szCs w:val="15.84000015258789"/>
          <w:rtl w:val="0"/>
        </w:rPr>
        <w:t xml:space="preserve">Langenscheidstraße 4, Berlin, 10551• 1342 Yellow Pine Ave, Boulder CO 80304 USA</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 • +</w:t>
      </w:r>
      <w:r w:rsidDel="00000000" w:rsidR="00000000" w:rsidRPr="00000000">
        <w:rPr>
          <w:rFonts w:ascii="Times New Roman" w:cs="Times New Roman" w:eastAsia="Times New Roman" w:hAnsi="Times New Roman"/>
          <w:sz w:val="15.84000015258789"/>
          <w:szCs w:val="15.84000015258789"/>
          <w:rtl w:val="0"/>
        </w:rPr>
        <w:t xml:space="preserve">1.720.382.6010</w:t>
        <w:br w:type="textWrapping"/>
        <w:t xml:space="preserve">a.debellevue</w:t>
      </w: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@gmail.com • </w:t>
      </w:r>
      <w:r w:rsidDel="00000000" w:rsidR="00000000" w:rsidRPr="00000000">
        <w:rPr>
          <w:rFonts w:ascii="Times New Roman" w:cs="Times New Roman" w:eastAsia="Times New Roman" w:hAnsi="Times New Roman"/>
          <w:b w:val="0"/>
          <w:i w:val="0"/>
          <w:smallCaps w:val="0"/>
          <w:strike w:val="0"/>
          <w:sz w:val="15.84000015258789"/>
          <w:szCs w:val="15.84000015258789"/>
          <w:shd w:fill="auto" w:val="clear"/>
          <w:vertAlign w:val="baseline"/>
          <w:rtl w:val="0"/>
        </w:rPr>
        <w:t xml:space="preserve">www.</w:t>
      </w:r>
      <w:r w:rsidDel="00000000" w:rsidR="00000000" w:rsidRPr="00000000">
        <w:rPr>
          <w:rFonts w:ascii="Times New Roman" w:cs="Times New Roman" w:eastAsia="Times New Roman" w:hAnsi="Times New Roman"/>
          <w:sz w:val="15.84000015258789"/>
          <w:szCs w:val="15.84000015258789"/>
          <w:rtl w:val="0"/>
        </w:rPr>
        <w:t xml:space="preserve">alainadebellevue.com</w:t>
      </w:r>
      <w:r w:rsidDel="00000000" w:rsidR="00000000" w:rsidRPr="00000000">
        <w:rPr>
          <w:rtl w:val="0"/>
        </w:rPr>
      </w:r>
    </w:p>
    <w:p w:rsidR="00000000" w:rsidDel="00000000" w:rsidP="00000000" w:rsidRDefault="00000000" w:rsidRPr="00000000" w14:paraId="00000003">
      <w:pPr>
        <w:widowControl w:val="0"/>
        <w:spacing w:before="131.881103515625" w:line="276" w:lineRule="auto"/>
        <w:ind w:right="711.649169921875"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LEBENSLAUF - Künstlerischer Werdegang</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881103515625" w:line="276" w:lineRule="auto"/>
        <w:ind w:left="0" w:right="711.6491699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 </w:t>
        <w:tab/>
      </w:r>
      <w:r w:rsidDel="00000000" w:rsidR="00000000" w:rsidRPr="00000000">
        <w:rPr>
          <w:rFonts w:ascii="Times New Roman" w:cs="Times New Roman" w:eastAsia="Times New Roman" w:hAnsi="Times New Roman"/>
          <w:sz w:val="24"/>
          <w:szCs w:val="24"/>
          <w:rtl w:val="0"/>
        </w:rPr>
        <w:t xml:space="preserve">Dallas TX</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9384765625" w:line="232.23112106323242" w:lineRule="auto"/>
        <w:ind w:left="1437.9743957519531" w:right="283.824462890625" w:firstLine="0.633544921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c4c4c"/>
          <w:sz w:val="15.84000015258789"/>
          <w:szCs w:val="15.84000015258789"/>
          <w:rtl w:val="0"/>
        </w:rPr>
        <w:t xml:space="preserve">de Bellevue kam in Amerika als Töchter musikalischer Eltern zur Welt. In jungem Alter brachte seine Mutter sie das Klavierspiel bei. Im Alter von drei bis zwanzig Jahren studierte sie intensiv Ballett, aber im Universitätsalter entschied sie sich für die Musik.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2009-2013 </w:t>
        <w:tab/>
        <w:t xml:space="preserve">B</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Solo-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Klavier</w:t>
      </w:r>
      <w:r w:rsidDel="00000000" w:rsidR="00000000" w:rsidRPr="00000000">
        <w:rPr>
          <w:rFonts w:ascii="Times New Roman" w:cs="Times New Roman" w:eastAsia="Times New Roman" w:hAnsi="Times New Roman"/>
          <w:sz w:val="24"/>
          <w:szCs w:val="24"/>
          <w:rtl w:val="0"/>
        </w:rPr>
        <w:t xml:space="preserve">, University of Texas at Arlington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12646484375" w:line="230.2120542526245" w:lineRule="auto"/>
        <w:ind w:left="1438.7663269042969" w:right="239.57763671875" w:hanging="1.26708984375"/>
        <w:jc w:val="left"/>
        <w:rPr>
          <w:rFonts w:ascii="Times New Roman" w:cs="Times New Roman" w:eastAsia="Times New Roman" w:hAnsi="Times New Roman"/>
          <w:b w:val="0"/>
          <w:i w:val="0"/>
          <w:smallCaps w:val="0"/>
          <w:strike w:val="0"/>
          <w:color w:val="4c4c4c"/>
          <w:sz w:val="15.84000015258789"/>
          <w:szCs w:val="15.84000015258789"/>
          <w:u w:val="none"/>
          <w:shd w:fill="auto" w:val="clear"/>
          <w:vertAlign w:val="baseline"/>
        </w:rPr>
      </w:pPr>
      <w:r w:rsidDel="00000000" w:rsidR="00000000" w:rsidRPr="00000000">
        <w:rPr>
          <w:rFonts w:ascii="Times New Roman" w:cs="Times New Roman" w:eastAsia="Times New Roman" w:hAnsi="Times New Roman"/>
          <w:color w:val="4c4c4c"/>
          <w:sz w:val="15.84000015258789"/>
          <w:szCs w:val="15.84000015258789"/>
          <w:rtl w:val="0"/>
        </w:rPr>
        <w:t xml:space="preserve">de Bellevue studierte bei John Solomons Solo-Klavier und bei Linton Powell Orgel. Als Studentin im ersten Jahr mit dem Schumann-Konzert gewann sie den Konzertwettbewerb. Drei Jahre lang war sie Teil eines Klaviertrio, neben anderen Kammerkollaborationen. Durch intensiven Französischkurse erreichte sie B1 Niveau Kompetenz. Abschluss: </w:t>
      </w:r>
      <w:r w:rsidDel="00000000" w:rsidR="00000000" w:rsidRPr="00000000">
        <w:rPr>
          <w:rFonts w:ascii="Times New Roman" w:cs="Times New Roman" w:eastAsia="Times New Roman" w:hAnsi="Times New Roman"/>
          <w:i w:val="1"/>
          <w:color w:val="4c4c4c"/>
          <w:sz w:val="15.84000015258789"/>
          <w:szCs w:val="15.84000015258789"/>
          <w:rtl w:val="0"/>
        </w:rPr>
        <w:t xml:space="preserve">summa cum laude</w:t>
      </w:r>
      <w:r w:rsidDel="00000000" w:rsidR="00000000" w:rsidRPr="00000000">
        <w:rPr>
          <w:rFonts w:ascii="Times New Roman" w:cs="Times New Roman" w:eastAsia="Times New Roman" w:hAnsi="Times New Roman"/>
          <w:color w:val="4c4c4c"/>
          <w:sz w:val="15.84000015258789"/>
          <w:szCs w:val="15.84000015258789"/>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7373046875" w:line="246.36634826660156" w:lineRule="auto"/>
        <w:ind w:left="0.48004150390625" w:right="153.7585449218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M</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Klavier, University of Colorado Boulder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2060546875" w:line="231.42199516296387" w:lineRule="auto"/>
        <w:ind w:left="1437.4992370605469" w:right="159.9853515625" w:hanging="0.633544921875"/>
        <w:jc w:val="left"/>
        <w:rPr>
          <w:rFonts w:ascii="Times New Roman" w:cs="Times New Roman" w:eastAsia="Times New Roman" w:hAnsi="Times New Roman"/>
          <w:color w:val="4c4c4c"/>
          <w:sz w:val="15.84000015258789"/>
          <w:szCs w:val="15.84000015258789"/>
        </w:rPr>
      </w:pPr>
      <w:r w:rsidDel="00000000" w:rsidR="00000000" w:rsidRPr="00000000">
        <w:rPr>
          <w:rFonts w:ascii="Times New Roman" w:cs="Times New Roman" w:eastAsia="Times New Roman" w:hAnsi="Times New Roman"/>
          <w:color w:val="4c4c4c"/>
          <w:sz w:val="15.84000015258789"/>
          <w:szCs w:val="15.84000015258789"/>
          <w:rtl w:val="0"/>
        </w:rPr>
        <w:t xml:space="preserve">Während des Studiums arbeitete de Bellevue als Studienassistentin, unter anderem begleitete sie Instrumental- und Gesangsunterricht sowie Konzerten der Studierenden. Im zweiten Jahr was sie als Repetitorin für Eklund Opera tätig. Abschluss: </w:t>
      </w:r>
      <w:r w:rsidDel="00000000" w:rsidR="00000000" w:rsidRPr="00000000">
        <w:rPr>
          <w:rFonts w:ascii="Times New Roman" w:cs="Times New Roman" w:eastAsia="Times New Roman" w:hAnsi="Times New Roman"/>
          <w:i w:val="1"/>
          <w:color w:val="4c4c4c"/>
          <w:sz w:val="15.84000015258789"/>
          <w:szCs w:val="15.84000015258789"/>
          <w:rtl w:val="0"/>
        </w:rPr>
        <w:t xml:space="preserve">summa cum laude</w:t>
      </w:r>
      <w:r w:rsidDel="00000000" w:rsidR="00000000" w:rsidRPr="00000000">
        <w:rPr>
          <w:rFonts w:ascii="Times New Roman" w:cs="Times New Roman" w:eastAsia="Times New Roman" w:hAnsi="Times New Roman"/>
          <w:color w:val="4c4c4c"/>
          <w:sz w:val="15.84000015258789"/>
          <w:szCs w:val="15.84000015258789"/>
          <w:rtl w:val="0"/>
        </w:rPr>
        <w:t xml:space="preserve">.</w:t>
      </w:r>
    </w:p>
    <w:p w:rsidR="00000000" w:rsidDel="00000000" w:rsidP="00000000" w:rsidRDefault="00000000" w:rsidRPr="00000000" w14:paraId="0000000A">
      <w:pPr>
        <w:widowControl w:val="0"/>
        <w:spacing w:before="41.60888671875"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2015-2016 </w:t>
        <w:tab/>
        <w:t xml:space="preserve">Korrepetitorin, Opera Colorado</w:t>
      </w:r>
    </w:p>
    <w:p w:rsidR="00000000" w:rsidDel="00000000" w:rsidP="00000000" w:rsidRDefault="00000000" w:rsidRPr="00000000" w14:paraId="0000000B">
      <w:pPr>
        <w:widowControl w:val="0"/>
        <w:spacing w:before="41.60888671875" w:line="240" w:lineRule="auto"/>
        <w:ind w:left="1440" w:firstLine="0"/>
        <w:rPr>
          <w:rFonts w:ascii="Times New Roman" w:cs="Times New Roman" w:eastAsia="Times New Roman" w:hAnsi="Times New Roman"/>
          <w:color w:val="4c4c4c"/>
          <w:sz w:val="15.84000015258789"/>
          <w:szCs w:val="15.84000015258789"/>
        </w:rPr>
      </w:pPr>
      <w:r w:rsidDel="00000000" w:rsidR="00000000" w:rsidRPr="00000000">
        <w:rPr>
          <w:rFonts w:ascii="Times New Roman" w:cs="Times New Roman" w:eastAsia="Times New Roman" w:hAnsi="Times New Roman"/>
          <w:color w:val="4c4c4c"/>
          <w:sz w:val="15.84000015258789"/>
          <w:szCs w:val="15.84000015258789"/>
          <w:rtl w:val="0"/>
        </w:rPr>
        <w:t xml:space="preserve">Tätigkeit als Studienleiterin des Jungesensembles und Pianistin des Outreach-Konzerts, darunter Bizet’s </w:t>
      </w:r>
      <w:r w:rsidDel="00000000" w:rsidR="00000000" w:rsidRPr="00000000">
        <w:rPr>
          <w:rFonts w:ascii="Times New Roman" w:cs="Times New Roman" w:eastAsia="Times New Roman" w:hAnsi="Times New Roman"/>
          <w:i w:val="1"/>
          <w:color w:val="4c4c4c"/>
          <w:sz w:val="15.84000015258789"/>
          <w:szCs w:val="15.84000015258789"/>
          <w:rtl w:val="0"/>
        </w:rPr>
        <w:t xml:space="preserve">Carmen </w:t>
      </w:r>
      <w:r w:rsidDel="00000000" w:rsidR="00000000" w:rsidRPr="00000000">
        <w:rPr>
          <w:rFonts w:ascii="Times New Roman" w:cs="Times New Roman" w:eastAsia="Times New Roman" w:hAnsi="Times New Roman"/>
          <w:color w:val="4c4c4c"/>
          <w:sz w:val="15.84000015258789"/>
          <w:szCs w:val="15.84000015258789"/>
          <w:rtl w:val="0"/>
        </w:rPr>
        <w:t xml:space="preserve">(auf Englisch) und Humperdinck’s </w:t>
      </w:r>
      <w:r w:rsidDel="00000000" w:rsidR="00000000" w:rsidRPr="00000000">
        <w:rPr>
          <w:rFonts w:ascii="Times New Roman" w:cs="Times New Roman" w:eastAsia="Times New Roman" w:hAnsi="Times New Roman"/>
          <w:i w:val="1"/>
          <w:color w:val="4c4c4c"/>
          <w:sz w:val="15.84000015258789"/>
          <w:szCs w:val="15.84000015258789"/>
          <w:rtl w:val="0"/>
        </w:rPr>
        <w:t xml:space="preserve">Hänsel und Gretel </w:t>
      </w:r>
      <w:r w:rsidDel="00000000" w:rsidR="00000000" w:rsidRPr="00000000">
        <w:rPr>
          <w:rFonts w:ascii="Times New Roman" w:cs="Times New Roman" w:eastAsia="Times New Roman" w:hAnsi="Times New Roman"/>
          <w:color w:val="4c4c4c"/>
          <w:sz w:val="15.84000015258789"/>
          <w:szCs w:val="15.84000015258789"/>
          <w:rtl w:val="0"/>
        </w:rPr>
        <w:t xml:space="preserve">(auf Englisch)</w:t>
      </w:r>
      <w:r w:rsidDel="00000000" w:rsidR="00000000" w:rsidRPr="00000000">
        <w:rPr>
          <w:rFonts w:ascii="Times New Roman" w:cs="Times New Roman" w:eastAsia="Times New Roman" w:hAnsi="Times New Roman"/>
          <w:color w:val="4c4c4c"/>
          <w:sz w:val="15.84000015258789"/>
          <w:szCs w:val="15.84000015258789"/>
          <w:rtl w:val="0"/>
        </w:rPr>
        <w:t xml:space="preserve">. Assistentin und Pianistin an der Weltpremiere von Lori Laitman’s </w:t>
      </w:r>
      <w:r w:rsidDel="00000000" w:rsidR="00000000" w:rsidRPr="00000000">
        <w:rPr>
          <w:rFonts w:ascii="Times New Roman" w:cs="Times New Roman" w:eastAsia="Times New Roman" w:hAnsi="Times New Roman"/>
          <w:i w:val="1"/>
          <w:color w:val="4c4c4c"/>
          <w:sz w:val="15.84000015258789"/>
          <w:szCs w:val="15.84000015258789"/>
          <w:rtl w:val="0"/>
        </w:rPr>
        <w:t xml:space="preserve">The Scarlet Letter.</w:t>
      </w:r>
      <w:r w:rsidDel="00000000" w:rsidR="00000000" w:rsidRPr="00000000">
        <w:rPr>
          <w:rFonts w:ascii="Times New Roman" w:cs="Times New Roman" w:eastAsia="Times New Roman" w:hAnsi="Times New Roman"/>
          <w:color w:val="4c4c4c"/>
          <w:sz w:val="15.84000015258789"/>
          <w:szCs w:val="15.84000015258789"/>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088867187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w:t>
      </w:r>
      <w:r w:rsidDel="00000000" w:rsidR="00000000" w:rsidRPr="00000000">
        <w:rPr>
          <w:rFonts w:ascii="Times New Roman" w:cs="Times New Roman" w:eastAsia="Times New Roman" w:hAnsi="Times New Roman"/>
          <w:sz w:val="24"/>
          <w:szCs w:val="24"/>
          <w:rtl w:val="0"/>
        </w:rPr>
        <w:t xml:space="preserve">7 </w:t>
        <w:tab/>
        <w:tab/>
        <w:t xml:space="preserve">Korrepetitorin, James Madison University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0888671875" w:line="240" w:lineRule="auto"/>
        <w:ind w:left="1440" w:right="0" w:firstLine="0"/>
        <w:jc w:val="left"/>
        <w:rPr>
          <w:rFonts w:ascii="Times New Roman" w:cs="Times New Roman" w:eastAsia="Times New Roman" w:hAnsi="Times New Roman"/>
          <w:color w:val="4c4c4c"/>
          <w:sz w:val="15.84000015258789"/>
          <w:szCs w:val="15.84000015258789"/>
        </w:rPr>
      </w:pPr>
      <w:r w:rsidDel="00000000" w:rsidR="00000000" w:rsidRPr="00000000">
        <w:rPr>
          <w:rFonts w:ascii="Times New Roman" w:cs="Times New Roman" w:eastAsia="Times New Roman" w:hAnsi="Times New Roman"/>
          <w:sz w:val="16"/>
          <w:szCs w:val="16"/>
          <w:rtl w:val="0"/>
        </w:rPr>
        <w:t xml:space="preserve">German Singer Sommer, Freiberg (Sachs) mit dem Dirigent Jan Michael Horstmann im Mittelsächsisches Theater.</w:t>
      </w:r>
      <w:r w:rsidDel="00000000" w:rsidR="00000000" w:rsidRPr="00000000">
        <w:rPr>
          <w:rFonts w:ascii="Times New Roman" w:cs="Times New Roman" w:eastAsia="Times New Roman" w:hAnsi="Times New Roman"/>
          <w:color w:val="4c4c4c"/>
          <w:sz w:val="15.84000015258789"/>
          <w:szCs w:val="15.84000015258789"/>
          <w:rtl w:val="0"/>
        </w:rPr>
        <w:t xml:space="preserve"> Produktionen: Bizet’s </w:t>
      </w:r>
      <w:r w:rsidDel="00000000" w:rsidR="00000000" w:rsidRPr="00000000">
        <w:rPr>
          <w:rFonts w:ascii="Times New Roman" w:cs="Times New Roman" w:eastAsia="Times New Roman" w:hAnsi="Times New Roman"/>
          <w:i w:val="1"/>
          <w:color w:val="4c4c4c"/>
          <w:sz w:val="15.84000015258789"/>
          <w:szCs w:val="15.84000015258789"/>
          <w:rtl w:val="0"/>
        </w:rPr>
        <w:t xml:space="preserve">Docteur Miracle</w:t>
      </w:r>
      <w:r w:rsidDel="00000000" w:rsidR="00000000" w:rsidRPr="00000000">
        <w:rPr>
          <w:rFonts w:ascii="Times New Roman" w:cs="Times New Roman" w:eastAsia="Times New Roman" w:hAnsi="Times New Roman"/>
          <w:color w:val="4c4c4c"/>
          <w:sz w:val="15.84000015258789"/>
          <w:szCs w:val="15.84000015258789"/>
          <w:rtl w:val="0"/>
        </w:rPr>
        <w:t xml:space="preserve"> (auf Deutsch), Purcell’s </w:t>
      </w:r>
      <w:r w:rsidDel="00000000" w:rsidR="00000000" w:rsidRPr="00000000">
        <w:rPr>
          <w:rFonts w:ascii="Times New Roman" w:cs="Times New Roman" w:eastAsia="Times New Roman" w:hAnsi="Times New Roman"/>
          <w:i w:val="1"/>
          <w:color w:val="4c4c4c"/>
          <w:sz w:val="15.84000015258789"/>
          <w:szCs w:val="15.84000015258789"/>
          <w:rtl w:val="0"/>
        </w:rPr>
        <w:t xml:space="preserve">Dido and Aeneas, </w:t>
      </w:r>
      <w:r w:rsidDel="00000000" w:rsidR="00000000" w:rsidRPr="00000000">
        <w:rPr>
          <w:rFonts w:ascii="Times New Roman" w:cs="Times New Roman" w:eastAsia="Times New Roman" w:hAnsi="Times New Roman"/>
          <w:color w:val="4c4c4c"/>
          <w:sz w:val="15.84000015258789"/>
          <w:szCs w:val="15.84000015258789"/>
          <w:rtl w:val="0"/>
        </w:rPr>
        <w:t xml:space="preserve">und Salieri’s </w:t>
      </w:r>
      <w:r w:rsidDel="00000000" w:rsidR="00000000" w:rsidRPr="00000000">
        <w:rPr>
          <w:rFonts w:ascii="Times New Roman" w:cs="Times New Roman" w:eastAsia="Times New Roman" w:hAnsi="Times New Roman"/>
          <w:i w:val="1"/>
          <w:color w:val="4c4c4c"/>
          <w:sz w:val="15.84000015258789"/>
          <w:szCs w:val="15.84000015258789"/>
          <w:rtl w:val="0"/>
        </w:rPr>
        <w:t xml:space="preserve">Il Piccolo Arlecchino </w:t>
      </w:r>
      <w:r w:rsidDel="00000000" w:rsidR="00000000" w:rsidRPr="00000000">
        <w:rPr>
          <w:rFonts w:ascii="Times New Roman" w:cs="Times New Roman" w:eastAsia="Times New Roman" w:hAnsi="Times New Roman"/>
          <w:color w:val="4c4c4c"/>
          <w:sz w:val="15.84000015258789"/>
          <w:szCs w:val="15.84000015258789"/>
          <w:rtl w:val="0"/>
        </w:rPr>
        <w:t xml:space="preserve">(auf Deutsch)</w:t>
      </w:r>
    </w:p>
    <w:p w:rsidR="00000000" w:rsidDel="00000000" w:rsidP="00000000" w:rsidRDefault="00000000" w:rsidRPr="00000000" w14:paraId="0000000E">
      <w:pPr>
        <w:widowControl w:val="0"/>
        <w:spacing w:before="41.60888671875"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w:t>
        <w:tab/>
        <w:tab/>
        <w:t xml:space="preserve">Korrepetitorin, Opera et Cetera, Eltville</w:t>
      </w:r>
    </w:p>
    <w:p w:rsidR="00000000" w:rsidDel="00000000" w:rsidP="00000000" w:rsidRDefault="00000000" w:rsidRPr="00000000" w14:paraId="0000000F">
      <w:pPr>
        <w:widowControl w:val="0"/>
        <w:spacing w:before="41.60888671875" w:line="240" w:lineRule="auto"/>
        <w:ind w:left="1440" w:firstLine="0"/>
        <w:rPr>
          <w:rFonts w:ascii="Times New Roman" w:cs="Times New Roman" w:eastAsia="Times New Roman" w:hAnsi="Times New Roman"/>
          <w:color w:val="4c4c4c"/>
          <w:sz w:val="15.84000015258789"/>
          <w:szCs w:val="15.84000015258789"/>
        </w:rPr>
      </w:pPr>
      <w:r w:rsidDel="00000000" w:rsidR="00000000" w:rsidRPr="00000000">
        <w:rPr>
          <w:rFonts w:ascii="Times New Roman" w:cs="Times New Roman" w:eastAsia="Times New Roman" w:hAnsi="Times New Roman"/>
          <w:color w:val="4c4c4c"/>
          <w:sz w:val="15.84000015258789"/>
          <w:szCs w:val="15.84000015258789"/>
          <w:rtl w:val="0"/>
        </w:rPr>
        <w:t xml:space="preserve">Im Sommer 2018 kam de Bellevue nach Deutschland, um seine Deutsch zu bessern. In Eltville lernte sie die Gruppe Opera et Cetera zu kennen, mit der sie verschiedene Konzertauftritte hatte. Da erreichte sie Deutsch Niveau B2.</w:t>
      </w:r>
    </w:p>
    <w:p w:rsidR="00000000" w:rsidDel="00000000" w:rsidP="00000000" w:rsidRDefault="00000000" w:rsidRPr="00000000" w14:paraId="00000010">
      <w:pPr>
        <w:widowControl w:val="0"/>
        <w:spacing w:before="8.807373046875" w:line="240" w:lineRule="auto"/>
        <w:ind w:left="0" w:right="153.75854492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2019-2021 </w:t>
        <w:tab/>
        <w:t xml:space="preserve">Artist Diploma: Vocal Coaching, University of Colorado Boulder</w:t>
      </w:r>
    </w:p>
    <w:p w:rsidR="00000000" w:rsidDel="00000000" w:rsidP="00000000" w:rsidRDefault="00000000" w:rsidRPr="00000000" w14:paraId="00000011">
      <w:pPr>
        <w:widowControl w:val="0"/>
        <w:spacing w:before="51.12060546875" w:line="240" w:lineRule="auto"/>
        <w:ind w:left="1437.4992370605469" w:right="159.9853515625" w:hanging="0.633544921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c4c4c"/>
          <w:sz w:val="15.84000015258789"/>
          <w:szCs w:val="15.84000015258789"/>
          <w:rtl w:val="0"/>
        </w:rPr>
        <w:t xml:space="preserve">de Bellevue war als Korrepetorin und Assistentin für Eklund Opera und Begleiterin der Studenten am Masterniveau tätig. Repertoire: Berlioz's </w:t>
      </w:r>
      <w:r w:rsidDel="00000000" w:rsidR="00000000" w:rsidRPr="00000000">
        <w:rPr>
          <w:rFonts w:ascii="Times New Roman" w:cs="Times New Roman" w:eastAsia="Times New Roman" w:hAnsi="Times New Roman"/>
          <w:i w:val="1"/>
          <w:color w:val="4c4c4c"/>
          <w:sz w:val="15.84000015258789"/>
          <w:szCs w:val="15.84000015258789"/>
          <w:rtl w:val="0"/>
        </w:rPr>
        <w:t xml:space="preserve">Béatrice et Bénédict, </w:t>
      </w:r>
      <w:r w:rsidDel="00000000" w:rsidR="00000000" w:rsidRPr="00000000">
        <w:rPr>
          <w:rFonts w:ascii="Times New Roman" w:cs="Times New Roman" w:eastAsia="Times New Roman" w:hAnsi="Times New Roman"/>
          <w:color w:val="4c4c4c"/>
          <w:sz w:val="15.84000015258789"/>
          <w:szCs w:val="15.84000015258789"/>
          <w:rtl w:val="0"/>
        </w:rPr>
        <w:t xml:space="preserve">Handel’s </w:t>
      </w:r>
      <w:r w:rsidDel="00000000" w:rsidR="00000000" w:rsidRPr="00000000">
        <w:rPr>
          <w:rFonts w:ascii="Times New Roman" w:cs="Times New Roman" w:eastAsia="Times New Roman" w:hAnsi="Times New Roman"/>
          <w:i w:val="1"/>
          <w:color w:val="4c4c4c"/>
          <w:sz w:val="15.84000015258789"/>
          <w:szCs w:val="15.84000015258789"/>
          <w:rtl w:val="0"/>
        </w:rPr>
        <w:t xml:space="preserve">Agrippina </w:t>
      </w:r>
      <w:r w:rsidDel="00000000" w:rsidR="00000000" w:rsidRPr="00000000">
        <w:rPr>
          <w:rFonts w:ascii="Times New Roman" w:cs="Times New Roman" w:eastAsia="Times New Roman" w:hAnsi="Times New Roman"/>
          <w:color w:val="4c4c4c"/>
          <w:sz w:val="15.84000015258789"/>
          <w:szCs w:val="15.84000015258789"/>
          <w:rtl w:val="0"/>
        </w:rPr>
        <w:t xml:space="preserve">(als Cembalistin), Jake Heggie’s </w:t>
      </w:r>
      <w:r w:rsidDel="00000000" w:rsidR="00000000" w:rsidRPr="00000000">
        <w:rPr>
          <w:rFonts w:ascii="Times New Roman" w:cs="Times New Roman" w:eastAsia="Times New Roman" w:hAnsi="Times New Roman"/>
          <w:i w:val="1"/>
          <w:color w:val="4c4c4c"/>
          <w:sz w:val="15.84000015258789"/>
          <w:szCs w:val="15.84000015258789"/>
          <w:rtl w:val="0"/>
        </w:rPr>
        <w:t xml:space="preserve">It’s a Wonderful Life,</w:t>
      </w:r>
      <w:r w:rsidDel="00000000" w:rsidR="00000000" w:rsidRPr="00000000">
        <w:rPr>
          <w:rFonts w:ascii="Times New Roman" w:cs="Times New Roman" w:eastAsia="Times New Roman" w:hAnsi="Times New Roman"/>
          <w:color w:val="4c4c4c"/>
          <w:sz w:val="15.84000015258789"/>
          <w:szCs w:val="15.84000015258789"/>
          <w:rtl w:val="0"/>
        </w:rPr>
        <w:t xml:space="preserve"> Humperdinck’s </w:t>
      </w:r>
      <w:r w:rsidDel="00000000" w:rsidR="00000000" w:rsidRPr="00000000">
        <w:rPr>
          <w:rFonts w:ascii="Times New Roman" w:cs="Times New Roman" w:eastAsia="Times New Roman" w:hAnsi="Times New Roman"/>
          <w:i w:val="1"/>
          <w:color w:val="4c4c4c"/>
          <w:sz w:val="15.84000015258789"/>
          <w:szCs w:val="15.84000015258789"/>
          <w:rtl w:val="0"/>
        </w:rPr>
        <w:t xml:space="preserve">Hänsel und Gretel, </w:t>
      </w:r>
      <w:r w:rsidDel="00000000" w:rsidR="00000000" w:rsidRPr="00000000">
        <w:rPr>
          <w:rFonts w:ascii="Times New Roman" w:cs="Times New Roman" w:eastAsia="Times New Roman" w:hAnsi="Times New Roman"/>
          <w:color w:val="4c4c4c"/>
          <w:sz w:val="15.84000015258789"/>
          <w:szCs w:val="15.84000015258789"/>
          <w:rtl w:val="0"/>
        </w:rPr>
        <w:t xml:space="preserve">Mozart’s </w:t>
      </w:r>
      <w:r w:rsidDel="00000000" w:rsidR="00000000" w:rsidRPr="00000000">
        <w:rPr>
          <w:rFonts w:ascii="Times New Roman" w:cs="Times New Roman" w:eastAsia="Times New Roman" w:hAnsi="Times New Roman"/>
          <w:i w:val="1"/>
          <w:color w:val="4c4c4c"/>
          <w:sz w:val="15.84000015258789"/>
          <w:szCs w:val="15.84000015258789"/>
          <w:rtl w:val="0"/>
        </w:rPr>
        <w:t xml:space="preserve">Le Nozze di Figaro </w:t>
      </w:r>
      <w:r w:rsidDel="00000000" w:rsidR="00000000" w:rsidRPr="00000000">
        <w:rPr>
          <w:rFonts w:ascii="Times New Roman" w:cs="Times New Roman" w:eastAsia="Times New Roman" w:hAnsi="Times New Roman"/>
          <w:color w:val="4c4c4c"/>
          <w:sz w:val="15.84000015258789"/>
          <w:szCs w:val="15.84000015258789"/>
          <w:rtl w:val="0"/>
        </w:rPr>
        <w:t xml:space="preserve">(als Cembalistin)</w:t>
      </w:r>
      <w:r w:rsidDel="00000000" w:rsidR="00000000" w:rsidRPr="00000000">
        <w:rPr>
          <w:rFonts w:ascii="Times New Roman" w:cs="Times New Roman" w:eastAsia="Times New Roman" w:hAnsi="Times New Roman"/>
          <w:i w:val="1"/>
          <w:color w:val="4c4c4c"/>
          <w:sz w:val="15.84000015258789"/>
          <w:szCs w:val="15.84000015258789"/>
          <w:rtl w:val="0"/>
        </w:rPr>
        <w:t xml:space="preserve">. </w:t>
      </w:r>
      <w:r w:rsidDel="00000000" w:rsidR="00000000" w:rsidRPr="00000000">
        <w:rPr>
          <w:rFonts w:ascii="Times New Roman" w:cs="Times New Roman" w:eastAsia="Times New Roman" w:hAnsi="Times New Roman"/>
          <w:color w:val="4c4c4c"/>
          <w:sz w:val="15.84000015258789"/>
          <w:szCs w:val="15.84000015258789"/>
          <w:rtl w:val="0"/>
        </w:rPr>
        <w:t xml:space="preserve">Sie gab drei Abschlussauftritte, die ihre interdisziplinären Interessen veranschaulichen. Sein erste Abschlussauftritte betitelt “Baroque Re-imagined” enthielt eine Originalchoreographie zu Stravinsky’s </w:t>
      </w:r>
      <w:r w:rsidDel="00000000" w:rsidR="00000000" w:rsidRPr="00000000">
        <w:rPr>
          <w:rFonts w:ascii="Times New Roman" w:cs="Times New Roman" w:eastAsia="Times New Roman" w:hAnsi="Times New Roman"/>
          <w:i w:val="1"/>
          <w:color w:val="4c4c4c"/>
          <w:sz w:val="15.84000015258789"/>
          <w:szCs w:val="15.84000015258789"/>
          <w:rtl w:val="0"/>
        </w:rPr>
        <w:t xml:space="preserve">Suite Italienne. </w:t>
      </w:r>
      <w:r w:rsidDel="00000000" w:rsidR="00000000" w:rsidRPr="00000000">
        <w:rPr>
          <w:rFonts w:ascii="Times New Roman" w:cs="Times New Roman" w:eastAsia="Times New Roman" w:hAnsi="Times New Roman"/>
          <w:color w:val="4c4c4c"/>
          <w:sz w:val="15.84000015258789"/>
          <w:szCs w:val="15.84000015258789"/>
          <w:rtl w:val="0"/>
        </w:rPr>
        <w:t xml:space="preserve">Der dritte betitelt “So leben wir” war ein Kabarettabend mit Liedern von Edith Piaf und Weill’s </w:t>
      </w:r>
      <w:r w:rsidDel="00000000" w:rsidR="00000000" w:rsidRPr="00000000">
        <w:rPr>
          <w:rFonts w:ascii="Times New Roman" w:cs="Times New Roman" w:eastAsia="Times New Roman" w:hAnsi="Times New Roman"/>
          <w:i w:val="1"/>
          <w:color w:val="4c4c4c"/>
          <w:sz w:val="15.84000015258789"/>
          <w:szCs w:val="15.84000015258789"/>
          <w:rtl w:val="0"/>
        </w:rPr>
        <w:t xml:space="preserve">Die sieben Todsünden. </w:t>
      </w:r>
      <w:r w:rsidDel="00000000" w:rsidR="00000000" w:rsidRPr="00000000">
        <w:rPr>
          <w:rFonts w:ascii="Times New Roman" w:cs="Times New Roman" w:eastAsia="Times New Roman" w:hAnsi="Times New Roman"/>
          <w:color w:val="4c4c4c"/>
          <w:sz w:val="15.84000015258789"/>
          <w:szCs w:val="15.84000015258789"/>
          <w:rtl w:val="0"/>
        </w:rPr>
        <w:t xml:space="preserve">Abschluss: </w:t>
      </w:r>
      <w:r w:rsidDel="00000000" w:rsidR="00000000" w:rsidRPr="00000000">
        <w:rPr>
          <w:rFonts w:ascii="Times New Roman" w:cs="Times New Roman" w:eastAsia="Times New Roman" w:hAnsi="Times New Roman"/>
          <w:i w:val="1"/>
          <w:color w:val="4c4c4c"/>
          <w:sz w:val="15.84000015258789"/>
          <w:szCs w:val="15.84000015258789"/>
          <w:rtl w:val="0"/>
        </w:rPr>
        <w:t xml:space="preserve">summa cum laude</w:t>
      </w:r>
      <w:r w:rsidDel="00000000" w:rsidR="00000000" w:rsidRPr="00000000">
        <w:rPr>
          <w:rFonts w:ascii="Times New Roman" w:cs="Times New Roman" w:eastAsia="Times New Roman" w:hAnsi="Times New Roman"/>
          <w:color w:val="4c4c4c"/>
          <w:sz w:val="15.84000015258789"/>
          <w:szCs w:val="15.84000015258789"/>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68017578125" w:line="240" w:lineRule="auto"/>
        <w:ind w:left="0.48004150390625" w:right="193.2397460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w:t>
      </w:r>
      <w:r w:rsidDel="00000000" w:rsidR="00000000" w:rsidRPr="00000000">
        <w:rPr>
          <w:rFonts w:ascii="Times New Roman" w:cs="Times New Roman" w:eastAsia="Times New Roman" w:hAnsi="Times New Roman"/>
          <w:sz w:val="24"/>
          <w:szCs w:val="24"/>
          <w:rtl w:val="0"/>
        </w:rPr>
        <w:t xml:space="preserve">9-2020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sz w:val="24"/>
          <w:szCs w:val="24"/>
          <w:rtl w:val="0"/>
        </w:rPr>
        <w:t xml:space="preserve">Musikaliches Leiterin, The Spark Creative and Performing Arts</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205810546875" w:line="240" w:lineRule="auto"/>
        <w:ind w:left="1436.7070007324219" w:right="68.970947265625" w:firstLine="8.712158203125"/>
        <w:jc w:val="left"/>
        <w:rPr>
          <w:rFonts w:ascii="Times New Roman" w:cs="Times New Roman" w:eastAsia="Times New Roman" w:hAnsi="Times New Roman"/>
          <w:b w:val="0"/>
          <w:smallCaps w:val="0"/>
          <w:strike w:val="0"/>
          <w:color w:val="4c4c4c"/>
          <w:sz w:val="15.84000015258789"/>
          <w:szCs w:val="15.84000015258789"/>
          <w:u w:val="none"/>
          <w:shd w:fill="auto" w:val="clear"/>
          <w:vertAlign w:val="baseline"/>
        </w:rPr>
      </w:pPr>
      <w:r w:rsidDel="00000000" w:rsidR="00000000" w:rsidRPr="00000000">
        <w:rPr>
          <w:rFonts w:ascii="Times New Roman" w:cs="Times New Roman" w:eastAsia="Times New Roman" w:hAnsi="Times New Roman"/>
          <w:color w:val="4c4c4c"/>
          <w:sz w:val="15.84000015258789"/>
          <w:szCs w:val="15.84000015258789"/>
          <w:rtl w:val="0"/>
        </w:rPr>
        <w:t xml:space="preserve">Korrepetition und Dirigenten eines Gemeinschaftstheaters, indem Profis arbeiten mit Schulkinder zusammen, um junge Talente zu fördern und Erfahrung im Bereich Musiktheater zu geben. Produktionen: Margoshes’s </w:t>
      </w:r>
      <w:r w:rsidDel="00000000" w:rsidR="00000000" w:rsidRPr="00000000">
        <w:rPr>
          <w:rFonts w:ascii="Times New Roman" w:cs="Times New Roman" w:eastAsia="Times New Roman" w:hAnsi="Times New Roman"/>
          <w:i w:val="1"/>
          <w:color w:val="4c4c4c"/>
          <w:sz w:val="15.84000015258789"/>
          <w:szCs w:val="15.84000015258789"/>
          <w:rtl w:val="0"/>
        </w:rPr>
        <w:t xml:space="preserve">Fame </w:t>
      </w:r>
      <w:r w:rsidDel="00000000" w:rsidR="00000000" w:rsidRPr="00000000">
        <w:rPr>
          <w:rFonts w:ascii="Times New Roman" w:cs="Times New Roman" w:eastAsia="Times New Roman" w:hAnsi="Times New Roman"/>
          <w:color w:val="4c4c4c"/>
          <w:sz w:val="15.84000015258789"/>
          <w:szCs w:val="15.84000015258789"/>
          <w:rtl w:val="0"/>
        </w:rPr>
        <w:t xml:space="preserve">und Murphy und O’Keefe’s </w:t>
      </w:r>
      <w:r w:rsidDel="00000000" w:rsidR="00000000" w:rsidRPr="00000000">
        <w:rPr>
          <w:rFonts w:ascii="Times New Roman" w:cs="Times New Roman" w:eastAsia="Times New Roman" w:hAnsi="Times New Roman"/>
          <w:i w:val="1"/>
          <w:color w:val="4c4c4c"/>
          <w:sz w:val="15.84000015258789"/>
          <w:szCs w:val="15.84000015258789"/>
          <w:rtl w:val="0"/>
        </w:rPr>
        <w:t xml:space="preserve">Heathers.</w:t>
      </w:r>
      <w:r w:rsidDel="00000000" w:rsidR="00000000" w:rsidRPr="00000000">
        <w:rPr>
          <w:rtl w:val="0"/>
        </w:rPr>
      </w:r>
    </w:p>
    <w:p w:rsidR="00000000" w:rsidDel="00000000" w:rsidP="00000000" w:rsidRDefault="00000000" w:rsidRPr="00000000" w14:paraId="00000014">
      <w:pPr>
        <w:widowControl w:val="0"/>
        <w:spacing w:before="40.4095458984375" w:line="240" w:lineRule="auto"/>
        <w:ind w:left="0.480041503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2020-2021 </w:t>
        <w:tab/>
        <w:t xml:space="preserve">Repetitorin, Peninsula Ballet Theatre, Kalifornien</w:t>
      </w:r>
    </w:p>
    <w:p w:rsidR="00000000" w:rsidDel="00000000" w:rsidP="00000000" w:rsidRDefault="00000000" w:rsidRPr="00000000" w14:paraId="00000015">
      <w:pPr>
        <w:widowControl w:val="0"/>
        <w:spacing w:before="40.4095458984375" w:line="240" w:lineRule="auto"/>
        <w:ind w:left="1440" w:firstLine="0"/>
        <w:rPr>
          <w:rFonts w:ascii="Times New Roman" w:cs="Times New Roman" w:eastAsia="Times New Roman" w:hAnsi="Times New Roman"/>
          <w:color w:val="4c4c4c"/>
          <w:sz w:val="15.84000015258789"/>
          <w:szCs w:val="15.84000015258789"/>
        </w:rPr>
      </w:pPr>
      <w:r w:rsidDel="00000000" w:rsidR="00000000" w:rsidRPr="00000000">
        <w:rPr>
          <w:rFonts w:ascii="Times New Roman" w:cs="Times New Roman" w:eastAsia="Times New Roman" w:hAnsi="Times New Roman"/>
          <w:color w:val="4c4c4c"/>
          <w:sz w:val="15.84000015258789"/>
          <w:szCs w:val="15.84000015258789"/>
          <w:rtl w:val="0"/>
        </w:rPr>
        <w:t xml:space="preserve">Zusammenarbeit mit verschiedenen Choreografen, Engagement als als Pianistin, Musikalisches Leiterin, und Regisseurin. Ballettfilm-Produktion von Weill: </w:t>
      </w:r>
      <w:r w:rsidDel="00000000" w:rsidR="00000000" w:rsidRPr="00000000">
        <w:rPr>
          <w:rFonts w:ascii="Times New Roman" w:cs="Times New Roman" w:eastAsia="Times New Roman" w:hAnsi="Times New Roman"/>
          <w:i w:val="1"/>
          <w:color w:val="4c4c4c"/>
          <w:sz w:val="15.84000015258789"/>
          <w:szCs w:val="15.84000015258789"/>
          <w:rtl w:val="0"/>
        </w:rPr>
        <w:t xml:space="preserve">Die sieben Todsünden </w:t>
      </w:r>
      <w:r w:rsidDel="00000000" w:rsidR="00000000" w:rsidRPr="00000000">
        <w:rPr>
          <w:rFonts w:ascii="Times New Roman" w:cs="Times New Roman" w:eastAsia="Times New Roman" w:hAnsi="Times New Roman"/>
          <w:color w:val="4c4c4c"/>
          <w:sz w:val="15.84000015258789"/>
          <w:szCs w:val="15.84000015258789"/>
          <w:rtl w:val="0"/>
        </w:rPr>
        <w:t xml:space="preserve">im April 2021.</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09545898437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sz w:val="24"/>
          <w:szCs w:val="24"/>
          <w:rtl w:val="0"/>
        </w:rPr>
        <w:t xml:space="preserve">21- </w:t>
        <w:tab/>
        <w:tab/>
        <w:t xml:space="preserve">Repetitorin, Centennial State Ballet</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095458984375" w:line="240" w:lineRule="auto"/>
        <w:ind w:left="1440" w:right="0" w:firstLine="0"/>
        <w:jc w:val="left"/>
        <w:rPr>
          <w:rFonts w:ascii="Times New Roman" w:cs="Times New Roman" w:eastAsia="Times New Roman" w:hAnsi="Times New Roman"/>
          <w:b w:val="0"/>
          <w:i w:val="0"/>
          <w:smallCaps w:val="0"/>
          <w:strike w:val="0"/>
          <w:color w:val="4c4c4c"/>
          <w:sz w:val="15.84000015258789"/>
          <w:szCs w:val="15.84000015258789"/>
          <w:u w:val="none"/>
          <w:shd w:fill="auto" w:val="clear"/>
          <w:vertAlign w:val="baseline"/>
        </w:rPr>
      </w:pPr>
      <w:r w:rsidDel="00000000" w:rsidR="00000000" w:rsidRPr="00000000">
        <w:rPr>
          <w:rFonts w:ascii="Times New Roman" w:cs="Times New Roman" w:eastAsia="Times New Roman" w:hAnsi="Times New Roman"/>
          <w:color w:val="4c4c4c"/>
          <w:sz w:val="15.84000015258789"/>
          <w:szCs w:val="15.84000015258789"/>
          <w:rtl w:val="0"/>
        </w:rPr>
        <w:t xml:space="preserve">de Bellevue ist als Pianistin und Musikalisches Leiterin aller Konzerte tätig. Dezember 2021 arrangiert sie eine kammerensemble Tschaikowskys </w:t>
      </w:r>
      <w:r w:rsidDel="00000000" w:rsidR="00000000" w:rsidRPr="00000000">
        <w:rPr>
          <w:rFonts w:ascii="Times New Roman" w:cs="Times New Roman" w:eastAsia="Times New Roman" w:hAnsi="Times New Roman"/>
          <w:i w:val="1"/>
          <w:color w:val="4c4c4c"/>
          <w:sz w:val="15.84000015258789"/>
          <w:szCs w:val="15.84000015258789"/>
          <w:rtl w:val="0"/>
        </w:rPr>
        <w:t xml:space="preserve">The Nutcracker. </w:t>
      </w:r>
      <w:r w:rsidDel="00000000" w:rsidR="00000000" w:rsidRPr="00000000">
        <w:rPr>
          <w:rFonts w:ascii="Times New Roman" w:cs="Times New Roman" w:eastAsia="Times New Roman" w:hAnsi="Times New Roman"/>
          <w:color w:val="4c4c4c"/>
          <w:sz w:val="15.84000015258789"/>
          <w:szCs w:val="15.84000015258789"/>
          <w:rtl w:val="0"/>
        </w:rPr>
        <w:t xml:space="preserve">Andere produktionen: Drigo’s </w:t>
      </w:r>
      <w:r w:rsidDel="00000000" w:rsidR="00000000" w:rsidRPr="00000000">
        <w:rPr>
          <w:rFonts w:ascii="Times New Roman" w:cs="Times New Roman" w:eastAsia="Times New Roman" w:hAnsi="Times New Roman"/>
          <w:i w:val="1"/>
          <w:color w:val="4c4c4c"/>
          <w:sz w:val="15.84000015258789"/>
          <w:szCs w:val="15.84000015258789"/>
          <w:rtl w:val="0"/>
        </w:rPr>
        <w:t xml:space="preserve">La flûte magique, </w:t>
      </w:r>
      <w:r w:rsidDel="00000000" w:rsidR="00000000" w:rsidRPr="00000000">
        <w:rPr>
          <w:rFonts w:ascii="Times New Roman" w:cs="Times New Roman" w:eastAsia="Times New Roman" w:hAnsi="Times New Roman"/>
          <w:color w:val="4c4c4c"/>
          <w:sz w:val="15.84000015258789"/>
          <w:szCs w:val="15.84000015258789"/>
          <w:rtl w:val="0"/>
        </w:rPr>
        <w:t xml:space="preserve">Minkus’s </w:t>
      </w:r>
      <w:r w:rsidDel="00000000" w:rsidR="00000000" w:rsidRPr="00000000">
        <w:rPr>
          <w:rFonts w:ascii="Times New Roman" w:cs="Times New Roman" w:eastAsia="Times New Roman" w:hAnsi="Times New Roman"/>
          <w:i w:val="1"/>
          <w:color w:val="4c4c4c"/>
          <w:sz w:val="15.84000015258789"/>
          <w:szCs w:val="15.84000015258789"/>
          <w:rtl w:val="0"/>
        </w:rPr>
        <w:t xml:space="preserve">Don Quixote.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0841064453125" w:line="240" w:lineRule="auto"/>
        <w:ind w:left="0.4800415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r w:rsidDel="00000000" w:rsidR="00000000" w:rsidRPr="00000000">
        <w:rPr>
          <w:rFonts w:ascii="Times New Roman" w:cs="Times New Roman" w:eastAsia="Times New Roman" w:hAnsi="Times New Roman"/>
          <w:sz w:val="24"/>
          <w:szCs w:val="24"/>
          <w:rtl w:val="0"/>
        </w:rPr>
        <w:t xml:space="preserve">- </w:t>
        <w:tab/>
        <w:tab/>
        <w:t xml:space="preserve">Korrepetitorin, Opera Steamboat</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968994140625" w:line="278.6770248413086" w:lineRule="auto"/>
        <w:ind w:left="1440.4800415039062" w:right="187.606201171875" w:firstLine="0"/>
        <w:jc w:val="left"/>
        <w:rPr>
          <w:rFonts w:ascii="Times New Roman" w:cs="Times New Roman" w:eastAsia="Times New Roman" w:hAnsi="Times New Roman"/>
          <w:color w:val="4c4c4c"/>
          <w:sz w:val="15.84000015258789"/>
          <w:szCs w:val="15.84000015258789"/>
        </w:rPr>
      </w:pPr>
      <w:r w:rsidDel="00000000" w:rsidR="00000000" w:rsidRPr="00000000">
        <w:rPr>
          <w:rFonts w:ascii="Times New Roman" w:cs="Times New Roman" w:eastAsia="Times New Roman" w:hAnsi="Times New Roman"/>
          <w:color w:val="4c4c4c"/>
          <w:sz w:val="15.84000015258789"/>
          <w:szCs w:val="15.84000015258789"/>
          <w:rtl w:val="0"/>
        </w:rPr>
        <w:t xml:space="preserve">Korrepetitorin</w:t>
      </w:r>
      <w:r w:rsidDel="00000000" w:rsidR="00000000" w:rsidRPr="00000000">
        <w:rPr>
          <w:rFonts w:ascii="Times New Roman" w:cs="Times New Roman" w:eastAsia="Times New Roman" w:hAnsi="Times New Roman"/>
          <w:b w:val="0"/>
          <w:i w:val="0"/>
          <w:smallCaps w:val="0"/>
          <w:strike w:val="0"/>
          <w:color w:val="4c4c4c"/>
          <w:sz w:val="15.84000015258789"/>
          <w:szCs w:val="15.84000015258789"/>
          <w:u w:val="none"/>
          <w:shd w:fill="auto" w:val="clear"/>
          <w:vertAlign w:val="baseline"/>
          <w:rtl w:val="0"/>
        </w:rPr>
        <w:t xml:space="preserve">, eigene Produktionen: </w:t>
      </w:r>
      <w:r w:rsidDel="00000000" w:rsidR="00000000" w:rsidRPr="00000000">
        <w:rPr>
          <w:rFonts w:ascii="Times New Roman" w:cs="Times New Roman" w:eastAsia="Times New Roman" w:hAnsi="Times New Roman"/>
          <w:color w:val="4c4c4c"/>
          <w:sz w:val="15.84000015258789"/>
          <w:szCs w:val="15.84000015258789"/>
          <w:rtl w:val="0"/>
        </w:rPr>
        <w:t xml:space="preserve">Mozart's</w:t>
      </w:r>
      <w:r w:rsidDel="00000000" w:rsidR="00000000" w:rsidRPr="00000000">
        <w:rPr>
          <w:rFonts w:ascii="Times New Roman" w:cs="Times New Roman" w:eastAsia="Times New Roman" w:hAnsi="Times New Roman"/>
          <w:b w:val="0"/>
          <w:i w:val="0"/>
          <w:smallCaps w:val="0"/>
          <w:strike w:val="0"/>
          <w:color w:val="4c4c4c"/>
          <w:sz w:val="15.84000015258789"/>
          <w:szCs w:val="15.84000015258789"/>
          <w:u w:val="none"/>
          <w:shd w:fill="auto" w:val="clear"/>
          <w:vertAlign w:val="baseline"/>
          <w:rtl w:val="0"/>
        </w:rPr>
        <w:t xml:space="preserve"> </w:t>
      </w:r>
      <w:r w:rsidDel="00000000" w:rsidR="00000000" w:rsidRPr="00000000">
        <w:rPr>
          <w:rFonts w:ascii="Times New Roman" w:cs="Times New Roman" w:eastAsia="Times New Roman" w:hAnsi="Times New Roman"/>
          <w:i w:val="1"/>
          <w:color w:val="4c4c4c"/>
          <w:sz w:val="15.84000015258789"/>
          <w:szCs w:val="15.84000015258789"/>
          <w:rtl w:val="0"/>
        </w:rPr>
        <w:t xml:space="preserve">La Clemenza di Tito, Le Nozze di Figaro, </w:t>
      </w:r>
      <w:r w:rsidDel="00000000" w:rsidR="00000000" w:rsidRPr="00000000">
        <w:rPr>
          <w:rFonts w:ascii="Times New Roman" w:cs="Times New Roman" w:eastAsia="Times New Roman" w:hAnsi="Times New Roman"/>
          <w:color w:val="4c4c4c"/>
          <w:sz w:val="15.84000015258789"/>
          <w:szCs w:val="15.84000015258789"/>
          <w:rtl w:val="0"/>
        </w:rPr>
        <w:t xml:space="preserve">Michael Nyman’s </w:t>
      </w:r>
      <w:r w:rsidDel="00000000" w:rsidR="00000000" w:rsidRPr="00000000">
        <w:rPr>
          <w:rFonts w:ascii="Times New Roman" w:cs="Times New Roman" w:eastAsia="Times New Roman" w:hAnsi="Times New Roman"/>
          <w:i w:val="1"/>
          <w:color w:val="4c4c4c"/>
          <w:sz w:val="15.84000015258789"/>
          <w:szCs w:val="15.84000015258789"/>
          <w:rtl w:val="0"/>
        </w:rPr>
        <w:t xml:space="preserve">The Man Who Mistook His Wife for a Hat, </w:t>
      </w:r>
      <w:r w:rsidDel="00000000" w:rsidR="00000000" w:rsidRPr="00000000">
        <w:rPr>
          <w:rFonts w:ascii="Times New Roman" w:cs="Times New Roman" w:eastAsia="Times New Roman" w:hAnsi="Times New Roman"/>
          <w:color w:val="4c4c4c"/>
          <w:sz w:val="15.84000015258789"/>
          <w:szCs w:val="15.84000015258789"/>
          <w:rtl w:val="0"/>
        </w:rPr>
        <w:t xml:space="preserve">Puccini’s </w:t>
      </w:r>
      <w:r w:rsidDel="00000000" w:rsidR="00000000" w:rsidRPr="00000000">
        <w:rPr>
          <w:rFonts w:ascii="Times New Roman" w:cs="Times New Roman" w:eastAsia="Times New Roman" w:hAnsi="Times New Roman"/>
          <w:i w:val="1"/>
          <w:color w:val="4c4c4c"/>
          <w:sz w:val="15.84000015258789"/>
          <w:szCs w:val="15.84000015258789"/>
          <w:rtl w:val="0"/>
        </w:rPr>
        <w:t xml:space="preserve">La Bohème. </w:t>
      </w:r>
      <w:r w:rsidDel="00000000" w:rsidR="00000000" w:rsidRPr="00000000">
        <w:rPr>
          <w:rFonts w:ascii="Times New Roman" w:cs="Times New Roman" w:eastAsia="Times New Roman" w:hAnsi="Times New Roman"/>
          <w:b w:val="0"/>
          <w:i w:val="0"/>
          <w:smallCaps w:val="0"/>
          <w:strike w:val="0"/>
          <w:color w:val="4c4c4c"/>
          <w:sz w:val="15.84000015258789"/>
          <w:szCs w:val="15.84000015258789"/>
          <w:u w:val="none"/>
          <w:shd w:fill="auto" w:val="clear"/>
          <w:vertAlign w:val="baseline"/>
          <w:rtl w:val="0"/>
        </w:rPr>
        <w:t xml:space="preserve">Regelmäßige Konzertauftritte und Meisterkurse.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968994140625" w:line="240" w:lineRule="auto"/>
        <w:ind w:left="0" w:right="187.6062011718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w:t>
        <w:tab/>
        <w:tab/>
        <w:t xml:space="preserve">Lehrbeauftragte, Colorado State University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968994140625" w:line="240" w:lineRule="auto"/>
        <w:ind w:left="1440.4800415039062" w:right="187.606201171875" w:firstLine="0"/>
        <w:jc w:val="left"/>
        <w:rPr>
          <w:rFonts w:ascii="Times New Roman" w:cs="Times New Roman" w:eastAsia="Times New Roman" w:hAnsi="Times New Roman"/>
          <w:color w:val="4c4c4c"/>
          <w:sz w:val="15.84000015258789"/>
          <w:szCs w:val="15.84000015258789"/>
        </w:rPr>
      </w:pPr>
      <w:r w:rsidDel="00000000" w:rsidR="00000000" w:rsidRPr="00000000">
        <w:rPr>
          <w:rFonts w:ascii="Times New Roman" w:cs="Times New Roman" w:eastAsia="Times New Roman" w:hAnsi="Times New Roman"/>
          <w:color w:val="4c4c4c"/>
          <w:sz w:val="15.84000015258789"/>
          <w:szCs w:val="15.84000015258789"/>
          <w:rtl w:val="0"/>
        </w:rPr>
        <w:t xml:space="preserve">Tätigkeit als Dirigentin des szenischen Proben, Einstudierungen von Musiktheaterproduktionen: Mozart’s </w:t>
      </w:r>
      <w:r w:rsidDel="00000000" w:rsidR="00000000" w:rsidRPr="00000000">
        <w:rPr>
          <w:rFonts w:ascii="Times New Roman" w:cs="Times New Roman" w:eastAsia="Times New Roman" w:hAnsi="Times New Roman"/>
          <w:i w:val="1"/>
          <w:color w:val="4c4c4c"/>
          <w:sz w:val="15.84000015258789"/>
          <w:szCs w:val="15.84000015258789"/>
          <w:rtl w:val="0"/>
        </w:rPr>
        <w:t xml:space="preserve">Così fan tutte </w:t>
      </w:r>
      <w:r w:rsidDel="00000000" w:rsidR="00000000" w:rsidRPr="00000000">
        <w:rPr>
          <w:rFonts w:ascii="Times New Roman" w:cs="Times New Roman" w:eastAsia="Times New Roman" w:hAnsi="Times New Roman"/>
          <w:color w:val="4c4c4c"/>
          <w:sz w:val="15.84000015258789"/>
          <w:szCs w:val="15.84000015258789"/>
          <w:rtl w:val="0"/>
        </w:rPr>
        <w:t xml:space="preserve">und Purcell’s </w:t>
      </w:r>
      <w:r w:rsidDel="00000000" w:rsidR="00000000" w:rsidRPr="00000000">
        <w:rPr>
          <w:rFonts w:ascii="Times New Roman" w:cs="Times New Roman" w:eastAsia="Times New Roman" w:hAnsi="Times New Roman"/>
          <w:i w:val="1"/>
          <w:color w:val="4c4c4c"/>
          <w:sz w:val="15.84000015258789"/>
          <w:szCs w:val="15.84000015258789"/>
          <w:rtl w:val="0"/>
        </w:rPr>
        <w:t xml:space="preserve">Dido and Aeneas</w:t>
      </w:r>
      <w:r w:rsidDel="00000000" w:rsidR="00000000" w:rsidRPr="00000000">
        <w:rPr>
          <w:rFonts w:ascii="Times New Roman" w:cs="Times New Roman" w:eastAsia="Times New Roman" w:hAnsi="Times New Roman"/>
          <w:color w:val="4c4c4c"/>
          <w:sz w:val="15.84000015258789"/>
          <w:szCs w:val="15.84000015258789"/>
          <w:rtl w:val="0"/>
        </w:rPr>
        <w:t xml:space="preserv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968994140625" w:line="240" w:lineRule="auto"/>
        <w:ind w:left="0.48004150390625" w:right="187.60620117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 </w:t>
        <w:tab/>
        <w:tab/>
      </w:r>
      <w:r w:rsidDel="00000000" w:rsidR="00000000" w:rsidRPr="00000000">
        <w:rPr>
          <w:rFonts w:ascii="Times New Roman" w:cs="Times New Roman" w:eastAsia="Times New Roman" w:hAnsi="Times New Roman"/>
          <w:sz w:val="24"/>
          <w:szCs w:val="24"/>
          <w:rtl w:val="0"/>
        </w:rPr>
        <w:t xml:space="preserve">Korrepetitorin &amp;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Assistentin, Sarasota Opera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205810546875" w:line="240" w:lineRule="auto"/>
        <w:ind w:left="1440" w:right="1002.8955078125" w:firstLine="0"/>
        <w:rPr>
          <w:rFonts w:ascii="Times New Roman" w:cs="Times New Roman" w:eastAsia="Times New Roman" w:hAnsi="Times New Roman"/>
          <w:b w:val="0"/>
          <w:i w:val="0"/>
          <w:smallCaps w:val="0"/>
          <w:strike w:val="0"/>
          <w:color w:val="4c4c4c"/>
          <w:sz w:val="15.84000015258789"/>
          <w:szCs w:val="15.84000015258789"/>
          <w:u w:val="none"/>
          <w:shd w:fill="auto" w:val="clear"/>
          <w:vertAlign w:val="baseline"/>
        </w:rPr>
      </w:pPr>
      <w:r w:rsidDel="00000000" w:rsidR="00000000" w:rsidRPr="00000000">
        <w:rPr>
          <w:rFonts w:ascii="Times New Roman" w:cs="Times New Roman" w:eastAsia="Times New Roman" w:hAnsi="Times New Roman"/>
          <w:color w:val="4c4c4c"/>
          <w:sz w:val="15.84000015258789"/>
          <w:szCs w:val="15.84000015258789"/>
          <w:rtl w:val="0"/>
        </w:rPr>
        <w:t xml:space="preserve">Korrepetitorin und </w:t>
      </w:r>
      <w:r w:rsidDel="00000000" w:rsidR="00000000" w:rsidRPr="00000000">
        <w:rPr>
          <w:rFonts w:ascii="Times New Roman" w:cs="Times New Roman" w:eastAsia="Times New Roman" w:hAnsi="Times New Roman"/>
          <w:b w:val="0"/>
          <w:i w:val="0"/>
          <w:smallCaps w:val="0"/>
          <w:strike w:val="0"/>
          <w:color w:val="4c4c4c"/>
          <w:sz w:val="15.84000015258789"/>
          <w:szCs w:val="15.84000015258789"/>
          <w:u w:val="none"/>
          <w:shd w:fill="auto" w:val="clear"/>
          <w:vertAlign w:val="baseline"/>
          <w:rtl w:val="0"/>
        </w:rPr>
        <w:t xml:space="preserve">Assistentin für Donizettis </w:t>
      </w:r>
      <w:r w:rsidDel="00000000" w:rsidR="00000000" w:rsidRPr="00000000">
        <w:rPr>
          <w:rFonts w:ascii="Times New Roman" w:cs="Times New Roman" w:eastAsia="Times New Roman" w:hAnsi="Times New Roman"/>
          <w:i w:val="1"/>
          <w:color w:val="4c4c4c"/>
          <w:sz w:val="15.84000015258789"/>
          <w:szCs w:val="15.84000015258789"/>
          <w:rtl w:val="0"/>
        </w:rPr>
        <w:t xml:space="preserve">La </w:t>
      </w:r>
      <w:r w:rsidDel="00000000" w:rsidR="00000000" w:rsidRPr="00000000">
        <w:rPr>
          <w:rFonts w:ascii="Times New Roman" w:cs="Times New Roman" w:eastAsia="Times New Roman" w:hAnsi="Times New Roman"/>
          <w:b w:val="0"/>
          <w:i w:val="1"/>
          <w:smallCaps w:val="0"/>
          <w:strike w:val="0"/>
          <w:color w:val="4c4c4c"/>
          <w:sz w:val="15.84000015258789"/>
          <w:szCs w:val="15.84000015258789"/>
          <w:u w:val="none"/>
          <w:shd w:fill="auto" w:val="clear"/>
          <w:vertAlign w:val="baseline"/>
          <w:rtl w:val="0"/>
        </w:rPr>
        <w:t xml:space="preserve">Fille du Régiment</w:t>
      </w:r>
      <w:r w:rsidDel="00000000" w:rsidR="00000000" w:rsidRPr="00000000">
        <w:rPr>
          <w:rFonts w:ascii="Times New Roman" w:cs="Times New Roman" w:eastAsia="Times New Roman" w:hAnsi="Times New Roman"/>
          <w:color w:val="4c4c4c"/>
          <w:sz w:val="15.84000015258789"/>
          <w:szCs w:val="15.84000015258789"/>
          <w:rtl w:val="0"/>
        </w:rPr>
        <w:t xml:space="preserve"> und Bizet’s </w:t>
      </w:r>
      <w:r w:rsidDel="00000000" w:rsidR="00000000" w:rsidRPr="00000000">
        <w:rPr>
          <w:rFonts w:ascii="Times New Roman" w:cs="Times New Roman" w:eastAsia="Times New Roman" w:hAnsi="Times New Roman"/>
          <w:i w:val="1"/>
          <w:color w:val="4c4c4c"/>
          <w:sz w:val="15.84000015258789"/>
          <w:szCs w:val="15.84000015258789"/>
          <w:rtl w:val="0"/>
        </w:rPr>
        <w:t xml:space="preserve">Pêcheurs de Perles</w:t>
      </w:r>
      <w:r w:rsidDel="00000000" w:rsidR="00000000" w:rsidRPr="00000000">
        <w:rPr>
          <w:rFonts w:ascii="Times New Roman" w:cs="Times New Roman" w:eastAsia="Times New Roman" w:hAnsi="Times New Roman"/>
          <w:color w:val="4c4c4c"/>
          <w:sz w:val="15.84000015258789"/>
          <w:szCs w:val="15.84000015258789"/>
          <w:rtl w:val="0"/>
        </w:rPr>
        <w:t xml:space="preserve">. Diverse Konzertauftritte mit dem Jungesensemble. </w:t>
      </w:r>
      <w:r w:rsidDel="00000000" w:rsidR="00000000" w:rsidRPr="00000000">
        <w:rPr>
          <w:rtl w:val="0"/>
        </w:rPr>
      </w:r>
    </w:p>
    <w:sectPr>
      <w:pgSz w:h="16820" w:w="11900" w:orient="portrait"/>
      <w:pgMar w:bottom="1909.981689453125" w:top="705.41259765625" w:left="1453.9735412597656" w:right="1405.330810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